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851" w:right="-597"/>
        <w:rPr>
          <w:rFonts w:ascii="Calibri" w:hAnsi="Calibri" w:cs="Calibri"/>
          <w:bCs/>
          <w:color w:val="FF0000"/>
          <w:sz w:val="36"/>
          <w:szCs w:val="36"/>
        </w:rPr>
      </w:pPr>
      <w:r>
        <w:rPr>
          <w:rFonts w:cs="Calibri" w:ascii="Calibri" w:hAnsi="Calibri"/>
          <w:bCs/>
          <w:color w:val="000000"/>
          <w:sz w:val="36"/>
          <w:szCs w:val="36"/>
        </w:rPr>
        <w:t>Formulaire d'inscription à formations à la LfPC par visioconférence</w:t>
      </w:r>
    </w:p>
    <w:p>
      <w:pPr>
        <w:pStyle w:val="Normal"/>
        <w:ind w:hanging="851" w:right="-597"/>
        <w:rPr>
          <w:rFonts w:ascii="Calibri" w:hAnsi="Calibri" w:cs="Calibri"/>
          <w:bCs/>
          <w:color w:val="000000"/>
          <w:sz w:val="14"/>
          <w:szCs w:val="14"/>
        </w:rPr>
      </w:pPr>
      <w:r>
        <w:rPr>
          <w:rFonts w:cs="Calibri" w:ascii="Calibri" w:hAnsi="Calibri"/>
          <w:bCs/>
          <w:color w:val="000000"/>
          <w:sz w:val="14"/>
          <w:szCs w:val="14"/>
        </w:rPr>
      </w:r>
    </w:p>
    <w:tbl>
      <w:tblPr>
        <w:tblW w:w="15735" w:type="dxa"/>
        <w:jc w:val="left"/>
        <w:tblInd w:w="-85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5"/>
        <w:gridCol w:w="1202"/>
        <w:gridCol w:w="1842"/>
        <w:gridCol w:w="137"/>
        <w:gridCol w:w="2836"/>
        <w:gridCol w:w="571"/>
        <w:gridCol w:w="1843"/>
        <w:gridCol w:w="1134"/>
        <w:gridCol w:w="708"/>
        <w:gridCol w:w="1292"/>
        <w:gridCol w:w="3243"/>
      </w:tblGrid>
      <w:tr>
        <w:trPr>
          <w:trHeight w:val="250" w:hRule="atLeast"/>
        </w:trPr>
        <w:tc>
          <w:tcPr>
            <w:tcW w:w="4106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143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 xml:space="preserve">             </w:t>
            </w:r>
            <w:r>
              <w:rPr>
                <w:rFonts w:cs="Calibri" w:ascii="Calibri" w:hAnsi="Calibri"/>
                <w:b/>
                <w:bCs/>
                <w:color w:val="FF0000"/>
                <w:szCs w:val="24"/>
              </w:rPr>
              <w:t>1 formulaire par personne svp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</w:rPr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cs="Calibri" w:ascii="Calibri" w:hAnsi="Calibri"/>
                <w:b/>
                <w:bCs/>
                <w:sz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>Date :</w:t>
            </w:r>
          </w:p>
        </w:tc>
      </w:tr>
      <w:tr>
        <w:trPr>
          <w:trHeight w:val="420" w:hRule="atLeast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 xml:space="preserve">Nom : 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Cs w:val="24"/>
              </w:rPr>
              <w:t>Prénom :</w:t>
            </w:r>
          </w:p>
        </w:tc>
      </w:tr>
      <w:tr>
        <w:trPr>
          <w:trHeight w:val="420" w:hRule="atLeast"/>
        </w:trPr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 xml:space="preserve">Rue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et n°</w:t>
            </w:r>
            <w:r>
              <w:rPr>
                <w:rFonts w:cs="Calibri" w:ascii="Calibri" w:hAnsi="Calibri"/>
                <w:color w:val="000000"/>
                <w:szCs w:val="24"/>
              </w:rPr>
              <w:t xml:space="preserve"> 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Bte n°: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>CP :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Cs w:val="24"/>
              </w:rPr>
              <w:t>Localité :</w:t>
            </w:r>
          </w:p>
        </w:tc>
      </w:tr>
      <w:tr>
        <w:trPr>
          <w:trHeight w:val="420" w:hRule="atLeast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>E-mail</w:t>
            </w:r>
            <w:r>
              <w:rPr>
                <w:rStyle w:val="FootnoteReference"/>
                <w:rFonts w:cs="Calibri" w:ascii="Calibri" w:hAnsi="Calibri"/>
                <w:color w:val="000000"/>
                <w:szCs w:val="24"/>
                <w:vertAlign w:val="superscript"/>
              </w:rPr>
              <w:footnoteReference w:id="2"/>
            </w:r>
            <w:r>
              <w:rPr>
                <w:rFonts w:cs="Calibri" w:ascii="Calibri" w:hAnsi="Calibri"/>
                <w:color w:val="000000"/>
                <w:sz w:val="18"/>
              </w:rPr>
              <w:t>: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Cs w:val="24"/>
              </w:rPr>
              <w:t>Fixe et GSM :</w:t>
            </w:r>
          </w:p>
        </w:tc>
      </w:tr>
      <w:tr>
        <w:trPr>
          <w:trHeight w:val="908" w:hRule="atLeast"/>
        </w:trPr>
        <w:tc>
          <w:tcPr>
            <w:tcW w:w="157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Cs w:val="24"/>
              </w:rPr>
              <w:t>Lien avec la surdité :</w:t>
            </w:r>
          </w:p>
        </w:tc>
      </w:tr>
      <w:tr>
        <w:trPr>
          <w:trHeight w:val="154" w:hRule="atLeast"/>
        </w:trPr>
        <w:tc>
          <w:tcPr>
            <w:tcW w:w="6942" w:type="dxa"/>
            <w:gridSpan w:val="5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</w:rPr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1292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  <w:tc>
          <w:tcPr>
            <w:tcW w:w="3243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Calibri" w:hAnsi="Calibri" w:cs="Calibri"/>
                <w:sz w:val="18"/>
              </w:rPr>
            </w:pPr>
            <w:r>
              <w:rPr>
                <w:rFonts w:cs="Calibri" w:ascii="Calibri" w:hAnsi="Calibri"/>
                <w:sz w:val="18"/>
              </w:rPr>
            </w:r>
          </w:p>
        </w:tc>
      </w:tr>
      <w:tr>
        <w:trPr>
          <w:trHeight w:val="468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Sexe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  <w:t>Sourd Oui/Non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Cs w:val="24"/>
              </w:rPr>
              <w:t>Niveau</w:t>
            </w:r>
            <w:r>
              <w:rPr>
                <w:rFonts w:cs="Calibri" w:ascii="Calibri" w:hAnsi="Calibri"/>
                <w:color w:val="000000"/>
                <w:sz w:val="28"/>
                <w:szCs w:val="32"/>
              </w:rPr>
              <w:t xml:space="preserve"> LfPC *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>Date de naissance :</w:t>
            </w:r>
          </w:p>
        </w:tc>
        <w:tc>
          <w:tcPr>
            <w:tcW w:w="6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</w:rPr>
              <w:t>Dates de la formation à définir ensemble</w:t>
            </w:r>
          </w:p>
        </w:tc>
      </w:tr>
      <w:tr>
        <w:trPr>
          <w:trHeight w:val="468" w:hRule="atLeast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cs="Calibri" w:ascii="Calibri" w:hAnsi="Calibri"/>
                <w:color w:val="000000"/>
                <w:sz w:val="1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</w:r>
          </w:p>
        </w:tc>
        <w:tc>
          <w:tcPr>
            <w:tcW w:w="11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20"/>
                <w:szCs w:val="16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                                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TARIF : voir site internet </w:t>
            </w:r>
            <w:hyperlink r:id="rId2">
              <w:r>
                <w:rPr>
                  <w:rStyle w:val="Hyperlink"/>
                  <w:rFonts w:cs="Calibri" w:ascii="Calibri" w:hAnsi="Calibri" w:asciiTheme="minorHAnsi" w:cstheme="minorHAnsi" w:hAnsiTheme="minorHAnsi"/>
                </w:rPr>
                <w:t>http://www.lpcbelgique.be/Formations</w:t>
              </w:r>
            </w:hyperlink>
            <w:r>
              <w:rPr>
                <w:rFonts w:cs="Calibri" w:ascii="Calibri" w:hAnsi="Calibri" w:asciiTheme="minorHAnsi" w:cstheme="minorHAnsi" w:hAnsiTheme="minorHAnsi"/>
              </w:rPr>
              <w:t xml:space="preserve"> </w:t>
            </w:r>
          </w:p>
        </w:tc>
      </w:tr>
    </w:tbl>
    <w:p>
      <w:pPr>
        <w:pStyle w:val="Normal"/>
        <w:ind w:left="-284"/>
        <w:rPr>
          <w:rFonts w:ascii="Calibri" w:hAnsi="Calibri" w:cs="Calibri"/>
          <w:color w:val="000000"/>
          <w:sz w:val="12"/>
          <w:szCs w:val="8"/>
        </w:rPr>
      </w:pPr>
      <w:r>
        <w:rPr>
          <w:rFonts w:cs="Calibri" w:ascii="Calibri" w:hAnsi="Calibri"/>
          <w:color w:val="000000"/>
          <w:sz w:val="12"/>
          <w:szCs w:val="8"/>
        </w:rPr>
      </w:r>
    </w:p>
    <w:tbl>
      <w:tblPr>
        <w:tblW w:w="15730" w:type="dxa"/>
        <w:jc w:val="left"/>
        <w:tblInd w:w="-85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546"/>
        <w:gridCol w:w="3183"/>
      </w:tblGrid>
      <w:tr>
        <w:trPr>
          <w:trHeight w:val="330" w:hRule="atLeast"/>
        </w:trPr>
        <w:tc>
          <w:tcPr>
            <w:tcW w:w="1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szCs w:val="22"/>
              </w:rPr>
            </w:pPr>
            <w:r>
              <w:rPr>
                <w:rFonts w:cs="Calibri" w:ascii="Calibri" w:hAnsi="Calibri"/>
                <w:szCs w:val="22"/>
              </w:rPr>
              <w:t>Montant de la formation 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>
                <w:rFonts w:ascii="Calibri" w:hAnsi="Calibri" w:cs="Calibri"/>
                <w:szCs w:val="22"/>
              </w:rPr>
            </w:pPr>
            <w:r>
              <w:rPr>
                <w:rFonts w:cs="Calibri" w:ascii="Calibri" w:hAnsi="Calibri"/>
                <w:szCs w:val="22"/>
              </w:rPr>
              <w:t xml:space="preserve">Cotisation :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Calibri" w:ascii="Calibri" w:hAnsi="Calibri"/>
                <w:color w:val="000000"/>
                <w:sz w:val="22"/>
              </w:rPr>
              <w:t>Don (facultatif) à l’Association</w:t>
            </w:r>
            <w:r>
              <w:rPr>
                <w:rStyle w:val="FootnoteReference"/>
                <w:rFonts w:cs="Calibri" w:ascii="Calibri" w:hAnsi="Calibri"/>
                <w:color w:val="000000"/>
                <w:sz w:val="22"/>
                <w:vertAlign w:val="superscript"/>
              </w:rPr>
              <w:footnoteReference w:id="3"/>
            </w:r>
            <w:r>
              <w:rPr>
                <w:rFonts w:cs="Calibri" w:ascii="Calibri" w:hAnsi="Calibri"/>
                <w:color w:val="000000"/>
                <w:sz w:val="22"/>
              </w:rPr>
              <w:t xml:space="preserve"> : 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cs="Calibri" w:ascii="Calibri" w:hAnsi="Calibri"/>
                <w:color w:val="000000"/>
                <w:sz w:val="22"/>
              </w:rPr>
              <w:t xml:space="preserve">Total à payer : 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color w:val="000000"/>
                <w:sz w:val="22"/>
              </w:rPr>
              <w:t> </w:t>
            </w:r>
          </w:p>
        </w:tc>
      </w:tr>
    </w:tbl>
    <w:p>
      <w:pPr>
        <w:pStyle w:val="Normal"/>
        <w:ind w:left="-851"/>
        <w:rPr>
          <w:rFonts w:ascii="Calibri" w:hAnsi="Calibri" w:cs="Calibri" w:asciiTheme="minorHAnsi" w:cstheme="minorHAnsi" w:hAnsiTheme="minorHAnsi"/>
          <w:bCs/>
          <w:color w:val="FF0000"/>
          <w:szCs w:val="24"/>
        </w:rPr>
      </w:pPr>
      <w:r>
        <w:rPr>
          <w:rFonts w:cs="Calibri" w:ascii="Calibri" w:hAnsi="Calibri" w:asciiTheme="minorHAnsi" w:cstheme="minorHAnsi" w:hAnsiTheme="minorHAnsi"/>
          <w:bCs/>
          <w:color w:val="FF0000"/>
          <w:szCs w:val="24"/>
        </w:rPr>
        <w:t>NIVEAUX LfPC :</w:t>
      </w:r>
    </w:p>
    <w:p>
      <w:pPr>
        <w:pStyle w:val="Normal"/>
        <w:ind w:left="-851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Cs w:val="24"/>
        </w:rPr>
        <w:t>1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 xml:space="preserve"> =&gt;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Cs w:val="24"/>
        </w:rPr>
        <w:t>débutant 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>: ne connaît pas la LfPC ; initiation ; première formation à la LfPC </w:t>
        <w:tab/>
        <w:tab/>
      </w:r>
      <w:r>
        <w:rPr>
          <w:rFonts w:cs="Calibri" w:ascii="Calibri" w:hAnsi="Calibri" w:asciiTheme="minorHAnsi" w:cstheme="minorHAnsi" w:hAnsiTheme="minorHAnsi"/>
          <w:b/>
          <w:color w:val="000000"/>
          <w:szCs w:val="24"/>
        </w:rPr>
        <w:t>2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 xml:space="preserve"> =&gt;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Cs w:val="24"/>
        </w:rPr>
        <w:t>intermédiaire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>, modeste, mais déjà initié aux clés : code hésitant</w:t>
      </w:r>
    </w:p>
    <w:p>
      <w:pPr>
        <w:pStyle w:val="Normal"/>
        <w:ind w:left="-851"/>
        <w:rPr>
          <w:rFonts w:ascii="Calibri" w:hAnsi="Calibri" w:cs="Calibri" w:asciiTheme="minorHAnsi" w:cstheme="minorHAnsi" w:hAnsiTheme="minorHAnsi"/>
          <w:color w:val="000000"/>
          <w:szCs w:val="24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Cs w:val="24"/>
        </w:rPr>
        <w:t>3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 xml:space="preserve"> =&gt; </w:t>
      </w:r>
      <w:r>
        <w:rPr>
          <w:rFonts w:cs="Calibri" w:ascii="Calibri" w:hAnsi="Calibri" w:asciiTheme="minorHAnsi" w:cstheme="minorHAnsi" w:hAnsiTheme="minorHAnsi"/>
          <w:b/>
          <w:bCs/>
          <w:color w:val="000000"/>
          <w:szCs w:val="24"/>
        </w:rPr>
        <w:t>avancé</w:t>
      </w:r>
      <w:r>
        <w:rPr>
          <w:rFonts w:cs="Calibri" w:ascii="Calibri" w:hAnsi="Calibri" w:asciiTheme="minorHAnsi" w:cstheme="minorHAnsi" w:hAnsiTheme="minorHAnsi"/>
          <w:color w:val="000000"/>
          <w:szCs w:val="24"/>
        </w:rPr>
        <w:t>, niveau moyen : =&gt; bonne connaissance du code, souhaite améliorer sa fluidité ses automatismes et corriger d’éventuels petits défauts de code </w:t>
      </w:r>
    </w:p>
    <w:p>
      <w:pPr>
        <w:pStyle w:val="Normal"/>
        <w:ind w:left="-851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rPr>
          <w:sz w:val="20"/>
          <w:szCs w:val="16"/>
        </w:rPr>
      </w:pPr>
      <w:r>
        <w:rPr>
          <w:rFonts w:cs="Calibri" w:ascii="Calibri" w:hAnsi="Calibri"/>
          <w:color w:val="000000"/>
          <w:sz w:val="20"/>
        </w:rPr>
        <w:t>Remboursement en cas de désistement de votre part :</w:t>
      </w:r>
      <w:r>
        <w:rPr>
          <w:sz w:val="20"/>
          <w:szCs w:val="16"/>
        </w:rPr>
        <w:t xml:space="preserve"> </w:t>
      </w:r>
      <w:r>
        <w:rPr>
          <w:rFonts w:cs="Calibri" w:ascii="Calibri" w:hAnsi="Calibri"/>
          <w:color w:val="000000"/>
          <w:kern w:val="0"/>
          <w:sz w:val="20"/>
          <w:lang w:val="fr-BE"/>
        </w:rPr>
        <w:t xml:space="preserve">avant 30 jours, en fonction des possibilités. À moins de 30 jours, aucun remboursement </w:t>
      </w:r>
    </w:p>
    <w:p>
      <w:pPr>
        <w:pStyle w:val="Normal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iCs/>
          <w:color w:val="000000"/>
          <w:sz w:val="18"/>
          <w:szCs w:val="18"/>
        </w:rPr>
        <w:t>En participant à cette formation, vous acceptez que des photos de vous soient éventuellement utilisées par l'ASBL. Sinon, faites-le nous savoir !</w:t>
      </w:r>
    </w:p>
    <w:p>
      <w:pPr>
        <w:pStyle w:val="Normal"/>
        <w:snapToGrid w:val="false"/>
        <w:rPr>
          <w:rFonts w:ascii="Calibri" w:hAnsi="Calibri" w:cs="Calibri"/>
          <w:color w:val="000000"/>
          <w:sz w:val="18"/>
          <w:szCs w:val="18"/>
        </w:rPr>
      </w:pPr>
      <w:r>
        <w:rPr>
          <w:rFonts w:cs="Calibri" w:ascii="Calibri" w:hAnsi="Calibri"/>
          <w:color w:val="000000"/>
          <w:sz w:val="18"/>
          <w:szCs w:val="18"/>
        </w:rPr>
        <w:t xml:space="preserve">Les dons pourront aider l’Association à favoriser les familles ayant de bas revenus à participer aux formations. </w:t>
      </w:r>
    </w:p>
    <w:p>
      <w:pPr>
        <w:pStyle w:val="Normal"/>
        <w:snapToGrid w:val="false"/>
        <w:rPr>
          <w:rFonts w:ascii="Calibri" w:hAnsi="Calibri" w:cs="Calibri"/>
          <w:color w:val="000000"/>
          <w:sz w:val="18"/>
          <w:szCs w:val="18"/>
        </w:rPr>
      </w:pPr>
      <w:r>
        <w:rPr>
          <w:rFonts w:cs="Calibri" w:ascii="Calibri" w:hAnsi="Calibri"/>
          <w:color w:val="000000"/>
          <w:sz w:val="18"/>
          <w:szCs w:val="18"/>
        </w:rPr>
        <w:t>Si le coût constituait un obstacle à votre participation (seulement valable pour les familles), contactez Sophie De Bock (02/888.15.78), les échanges resteront confidentiels.</w:t>
      </w:r>
    </w:p>
    <w:p>
      <w:pPr>
        <w:pStyle w:val="Normal"/>
        <w:snapToGrid w:val="false"/>
        <w:rPr>
          <w:rFonts w:ascii="Calibri" w:hAnsi="Calibri" w:cs="Calibri"/>
          <w:color w:val="000000"/>
          <w:sz w:val="12"/>
          <w:szCs w:val="12"/>
        </w:rPr>
      </w:pPr>
      <w:r>
        <w:rPr>
          <w:rFonts w:cs="Calibri" w:ascii="Calibri" w:hAnsi="Calibri"/>
          <w:color w:val="000000"/>
          <w:sz w:val="12"/>
          <w:szCs w:val="12"/>
        </w:rPr>
      </w:r>
    </w:p>
    <w:tbl>
      <w:tblPr>
        <w:tblW w:w="15735" w:type="dxa"/>
        <w:jc w:val="left"/>
        <w:tblInd w:w="-85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5735"/>
      </w:tblGrid>
      <w:tr>
        <w:trPr>
          <w:trHeight w:val="1235" w:hRule="atLeast"/>
        </w:trPr>
        <w:tc>
          <w:tcPr>
            <w:tcW w:w="1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</w:rPr>
              <w:t xml:space="preserve">Merci de renvoyer ce bulletin d'inscription dûment complété : </w:t>
            </w:r>
            <w:r>
              <w:rPr>
                <w:rFonts w:cs="Calibri" w:ascii="Calibri" w:hAnsi="Calibri"/>
                <w:b/>
                <w:color w:val="000000"/>
              </w:rPr>
              <w:t xml:space="preserve">de préférence par mail </w:t>
            </w:r>
            <w:r>
              <w:rPr>
                <w:rFonts w:cs="Calibri" w:ascii="Calibri" w:hAnsi="Calibri"/>
                <w:b/>
                <w:color w:val="000000"/>
                <w:szCs w:val="24"/>
              </w:rPr>
              <w:t xml:space="preserve">=&gt; </w:t>
            </w:r>
            <w:hyperlink r:id="rId3">
              <w:r>
                <w:rPr>
                  <w:rStyle w:val="Hyperlink"/>
                  <w:rFonts w:cs="Calibri" w:ascii="Calibri" w:hAnsi="Calibri"/>
                  <w:b/>
                  <w:szCs w:val="24"/>
                </w:rPr>
                <w:t>inscriptions@lpcbelgique.be</w:t>
              </w:r>
            </w:hyperlink>
            <w:r>
              <w:rPr>
                <w:rFonts w:cs="Calibri" w:ascii="Calibri" w:hAnsi="Calibri"/>
                <w:b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sz w:val="12"/>
                <w:szCs w:val="8"/>
              </w:rPr>
            </w:pPr>
            <w:r>
              <w:rPr>
                <w:rFonts w:cs="Calibri" w:ascii="Calibri" w:hAnsi="Calibri"/>
                <w:color w:val="000000"/>
                <w:sz w:val="12"/>
                <w:szCs w:val="8"/>
              </w:rPr>
            </w:r>
          </w:p>
          <w:p>
            <w:pPr>
              <w:pStyle w:val="Normal"/>
              <w:rPr>
                <w:rFonts w:ascii="Calibri" w:hAnsi="Calibri" w:cs="Calibri"/>
                <w:bCs/>
                <w:color w:val="FF0000"/>
                <w:szCs w:val="24"/>
              </w:rPr>
            </w:pPr>
            <w:r>
              <w:rPr>
                <w:rFonts w:cs="Calibri" w:ascii="Calibri" w:hAnsi="Calibri"/>
                <w:bCs/>
                <w:color w:val="FF0000"/>
                <w:szCs w:val="24"/>
              </w:rPr>
              <w:t xml:space="preserve">L’inscription vous sera </w:t>
            </w:r>
            <w:r>
              <w:rPr>
                <w:rFonts w:cs="Calibri" w:ascii="Calibri" w:hAnsi="Calibri"/>
                <w:b/>
                <w:color w:val="FF0000"/>
                <w:szCs w:val="24"/>
              </w:rPr>
              <w:t>confirmée</w:t>
            </w:r>
            <w:r>
              <w:rPr>
                <w:rFonts w:cs="Calibri" w:ascii="Calibri" w:hAnsi="Calibri"/>
                <w:bCs/>
                <w:color w:val="FF0000"/>
                <w:szCs w:val="24"/>
              </w:rPr>
              <w:t xml:space="preserve"> selon l’ordre de réception des formulaires </w:t>
            </w:r>
            <w:r>
              <w:rPr>
                <w:rFonts w:cs="Calibri" w:ascii="Calibri" w:hAnsi="Calibri"/>
                <w:bCs/>
                <w:color w:val="FF0000"/>
                <w:szCs w:val="24"/>
                <w:u w:val="single"/>
              </w:rPr>
              <w:t>ET</w:t>
            </w:r>
            <w:r>
              <w:rPr>
                <w:rFonts w:cs="Calibri" w:ascii="Calibri" w:hAnsi="Calibri"/>
                <w:bCs/>
                <w:color w:val="FF0000"/>
                <w:szCs w:val="24"/>
              </w:rPr>
              <w:t xml:space="preserve"> du paiement.</w:t>
            </w:r>
          </w:p>
          <w:p>
            <w:pPr>
              <w:pStyle w:val="Normal"/>
              <w:rPr>
                <w:rFonts w:ascii="Calibri" w:hAnsi="Calibri" w:cs="Calibri"/>
                <w:bCs/>
                <w:color w:val="FF0000"/>
                <w:sz w:val="12"/>
                <w:szCs w:val="12"/>
              </w:rPr>
            </w:pPr>
            <w:r>
              <w:rPr>
                <w:rFonts w:cs="Calibri" w:ascii="Calibri" w:hAnsi="Calibri"/>
                <w:bCs/>
                <w:color w:val="FF0000"/>
                <w:sz w:val="12"/>
                <w:szCs w:val="12"/>
              </w:rPr>
            </w:r>
          </w:p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>Compte (Belfius) ALPC Belgique :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 xml:space="preserve">IBAN BE21 0682 0979 8903 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 xml:space="preserve">(BIC : GKCCBEBB) </w:t>
            </w:r>
          </w:p>
          <w:p>
            <w:pPr>
              <w:pStyle w:val="Normal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cs="Calibri" w:ascii="Calibri" w:hAnsi="Calibri"/>
                <w:color w:val="000000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cs="Calibri" w:ascii="Calibri" w:hAnsi="Calibri"/>
                <w:color w:val="000000"/>
                <w:szCs w:val="24"/>
              </w:rPr>
              <w:t xml:space="preserve">ALPC Belgique asbl - 75, rue Lesbroussart B-1050 Bruxelles +32 (0) 492/42.23.64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ou</w:t>
            </w:r>
            <w:r>
              <w:rPr>
                <w:rFonts w:cs="Calibri" w:ascii="Calibri" w:hAnsi="Calibri"/>
                <w:color w:val="000000"/>
                <w:szCs w:val="24"/>
              </w:rPr>
              <w:t xml:space="preserve"> 02/888 15 78</w:t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838" w:h="11906"/>
          <w:pgMar w:left="1417" w:right="851" w:gutter="0" w:header="0" w:top="426" w:footer="0" w:bottom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  <w:sz w:val="2"/>
          <w:szCs w:val="2"/>
        </w:rPr>
      </w:pPr>
      <w:r>
        <w:rPr>
          <w:rFonts w:cs="Calibri" w:ascii="Calibri" w:hAnsi="Calibri"/>
          <w:sz w:val="2"/>
          <w:szCs w:val="2"/>
        </w:rPr>
      </w:r>
    </w:p>
    <w:sectPr>
      <w:footnotePr>
        <w:numFmt w:val="decimal"/>
      </w:footnotePr>
      <w:type w:val="continuous"/>
      <w:pgSz w:orient="landscape" w:w="16838" w:h="11906"/>
      <w:pgMar w:left="1417" w:right="851" w:gutter="0" w:header="0" w:top="426" w:footer="0" w:bottom="0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hanging="142" w:left="-709"/>
        <w:rPr>
          <w:color w:val="FF0000"/>
        </w:rPr>
      </w:pPr>
      <w:r>
        <w:rPr>
          <w:rStyle w:val="Caractresdenotedebasdepage"/>
        </w:rPr>
        <w:footnoteRef/>
      </w:r>
      <w:r>
        <w:rPr>
          <w:rFonts w:cs="Calibri" w:ascii="Calibri" w:hAnsi="Calibri"/>
        </w:rPr>
        <w:tab/>
        <w:t xml:space="preserve"> </w:t>
      </w:r>
      <w:r>
        <w:rPr>
          <w:rFonts w:cs="Calibri" w:ascii="Calibri" w:hAnsi="Calibri"/>
          <w:color w:val="FF0000"/>
          <w:sz w:val="18"/>
        </w:rPr>
        <w:t>Un email important sera envoyé, juste avant la formation, à toutes les personnes dont nous possédons l'adresse mail + Le Petit Codeur (trimestriel).</w:t>
      </w:r>
    </w:p>
  </w:footnote>
  <w:footnote w:id="3">
    <w:p>
      <w:pPr>
        <w:pStyle w:val="Normal"/>
        <w:ind w:left="-851"/>
        <w:rPr/>
      </w:pPr>
      <w:r>
        <w:rPr>
          <w:rStyle w:val="Caractresdenotedebasdepage"/>
        </w:rPr>
        <w:footnoteRef/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color w:val="000000"/>
          <w:sz w:val="18"/>
        </w:rPr>
        <w:t>En cas de don, indiquez le mot « Don » et son montant dans la communication. A partir de 40 euros : déduction fiscale. Depuis 2024 numéro national obligatoire pour recevoir une attestation.</w:t>
      </w:r>
    </w:p>
    <w:p>
      <w:pPr>
        <w:pStyle w:val="FootnoteText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eastAsia="ar-SA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Caractresdenotedebasdepage">
    <w:name w:val="Caractères de note de bas de page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NotedebasdepageCar" w:customStyle="1">
    <w:name w:val="Note de bas de page Car"/>
    <w:basedOn w:val="DefaultParagraphFont"/>
    <w:qFormat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2b5e"/>
    <w:rPr>
      <w:color w:val="605E5C"/>
      <w:shd w:fill="E1DFDD" w:val="clear"/>
    </w:rPr>
  </w:style>
  <w:style w:type="character" w:styleId="EndnoteReference">
    <w:name w:val="Endnote Reference"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pPr/>
    <w:rPr>
      <w:sz w:val="20"/>
    </w:rPr>
  </w:style>
  <w:style w:type="paragraph" w:styleId="ListParagraph">
    <w:name w:val="List Paragraph"/>
    <w:basedOn w:val="Normal"/>
    <w:uiPriority w:val="34"/>
    <w:qFormat/>
    <w:rsid w:val="007001a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pcbelgique.be/Formations" TargetMode="External"/><Relationship Id="rId3" Type="http://schemas.openxmlformats.org/officeDocument/2006/relationships/hyperlink" Target="mailto:inscriptions@lpcbelgique.be" TargetMode="Externa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LibreOffice/24.2.2.2$Windows_X86_64 LibreOffice_project/d56cc158d8a96260b836f100ef4b4ef25d6f1a01</Application>
  <AppVersion>15.0000</AppVersion>
  <Pages>1</Pages>
  <Words>333</Words>
  <Characters>1733</Characters>
  <CharactersWithSpaces>2462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2024-03-02T17:20:00Z</dcterms:created>
  <dc:creator>Sophie De Bock</dc:creator>
  <dc:description/>
  <dc:language>fr-BE</dc:language>
  <cp:lastModifiedBy/>
  <cp:lastPrinted>2024-03-01T18:00:00Z</cp:lastPrinted>
  <dcterms:modified xsi:type="dcterms:W3CDTF">2024-10-26T14:08:55Z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